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4FB" w:rsidRDefault="007214FB" w:rsidP="007214FB">
      <w:pPr>
        <w:ind w:firstLine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Доклад о правоприменительной практике контрольной (надзорной) деятельности в Федеральной службе по экологическому, технологическому и атомному надзору </w:t>
      </w:r>
      <w:r>
        <w:rPr>
          <w:b/>
          <w:sz w:val="28"/>
          <w:szCs w:val="28"/>
          <w:shd w:val="clear" w:color="auto" w:fill="FFFFFF"/>
        </w:rPr>
        <w:t xml:space="preserve">при осуществлении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</w:t>
      </w:r>
    </w:p>
    <w:p w:rsidR="007214FB" w:rsidRDefault="007214FB" w:rsidP="007214FB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за 3 месяца 2026 года</w:t>
      </w:r>
    </w:p>
    <w:p w:rsidR="008973A1" w:rsidRDefault="008973A1" w:rsidP="008973A1">
      <w:pPr>
        <w:tabs>
          <w:tab w:val="left" w:pos="5103"/>
        </w:tabs>
        <w:ind w:left="4962" w:hanging="142"/>
        <w:contextualSpacing/>
        <w:rPr>
          <w:sz w:val="28"/>
          <w:szCs w:val="28"/>
        </w:rPr>
      </w:pPr>
    </w:p>
    <w:p w:rsidR="008973A1" w:rsidRDefault="008973A1" w:rsidP="007214FB">
      <w:pPr>
        <w:tabs>
          <w:tab w:val="left" w:pos="5103"/>
        </w:tabs>
        <w:ind w:firstLine="0"/>
        <w:rPr>
          <w:sz w:val="28"/>
          <w:szCs w:val="28"/>
        </w:rPr>
      </w:pP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</w:p>
    <w:p w:rsidR="00742565" w:rsidRPr="00742565" w:rsidRDefault="00742565" w:rsidP="00742565">
      <w:pPr>
        <w:tabs>
          <w:tab w:val="left" w:pos="4536"/>
        </w:tabs>
        <w:ind w:left="4536" w:firstLine="0"/>
        <w:rPr>
          <w:rFonts w:eastAsia="Times New Roman"/>
          <w:sz w:val="28"/>
          <w:szCs w:val="28"/>
          <w:lang w:eastAsia="ru-RU"/>
        </w:rPr>
      </w:pPr>
      <w:r w:rsidRPr="00742565">
        <w:rPr>
          <w:rFonts w:eastAsia="Times New Roman"/>
          <w:sz w:val="28"/>
          <w:szCs w:val="28"/>
          <w:lang w:eastAsia="ru-RU"/>
        </w:rPr>
        <w:t xml:space="preserve">УТВЕРЖДЁН </w:t>
      </w:r>
    </w:p>
    <w:p w:rsidR="00742565" w:rsidRPr="00742565" w:rsidRDefault="00742565" w:rsidP="00742565">
      <w:pPr>
        <w:tabs>
          <w:tab w:val="left" w:pos="4536"/>
        </w:tabs>
        <w:ind w:left="4536" w:firstLine="0"/>
        <w:rPr>
          <w:rFonts w:eastAsia="Times New Roman"/>
          <w:sz w:val="28"/>
          <w:szCs w:val="28"/>
          <w:lang w:eastAsia="ru-RU"/>
        </w:rPr>
      </w:pPr>
      <w:r w:rsidRPr="00742565">
        <w:rPr>
          <w:rFonts w:eastAsia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742565" w:rsidRPr="00742565" w:rsidRDefault="00742565" w:rsidP="00742565">
      <w:pPr>
        <w:keepNext/>
        <w:keepLines/>
        <w:tabs>
          <w:tab w:val="left" w:pos="4536"/>
        </w:tabs>
        <w:ind w:left="4536" w:firstLine="0"/>
        <w:jc w:val="both"/>
        <w:outlineLvl w:val="2"/>
        <w:rPr>
          <w:rFonts w:eastAsia="Times New Roman"/>
          <w:bCs/>
          <w:sz w:val="28"/>
          <w:szCs w:val="28"/>
          <w:lang w:eastAsia="ru-RU"/>
        </w:rPr>
      </w:pPr>
      <w:r w:rsidRPr="00742565">
        <w:rPr>
          <w:rFonts w:eastAsia="Times New Roman"/>
          <w:bCs/>
          <w:sz w:val="28"/>
          <w:szCs w:val="28"/>
          <w:lang w:eastAsia="ru-RU"/>
        </w:rPr>
        <w:t>от «13» мая 2026 г. № ПР-380-89-о</w:t>
      </w:r>
    </w:p>
    <w:p w:rsidR="008973A1" w:rsidRDefault="008973A1" w:rsidP="008973A1">
      <w:pPr>
        <w:ind w:left="513" w:right="-2"/>
        <w:jc w:val="center"/>
        <w:rPr>
          <w:b/>
          <w:sz w:val="28"/>
          <w:szCs w:val="28"/>
        </w:rPr>
      </w:pPr>
      <w:bookmarkStart w:id="0" w:name="_GoBack"/>
      <w:bookmarkEnd w:id="0"/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widowControl w:val="0"/>
        <w:ind w:firstLine="0"/>
        <w:jc w:val="center"/>
        <w:rPr>
          <w:b/>
          <w:bCs/>
          <w:sz w:val="28"/>
          <w:szCs w:val="28"/>
        </w:rPr>
      </w:pPr>
    </w:p>
    <w:p w:rsidR="008973A1" w:rsidRDefault="008973A1" w:rsidP="008973A1">
      <w:pPr>
        <w:ind w:right="-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973A1" w:rsidRDefault="008973A1" w:rsidP="008973A1">
      <w:pPr>
        <w:spacing w:line="276" w:lineRule="auto"/>
        <w:ind w:right="-2" w:firstLine="0"/>
        <w:jc w:val="center"/>
        <w:rPr>
          <w:b/>
          <w:sz w:val="28"/>
          <w:szCs w:val="28"/>
          <w:lang w:eastAsia="ru-RU"/>
        </w:rPr>
      </w:pPr>
    </w:p>
    <w:p w:rsidR="008973A1" w:rsidRDefault="008973A1" w:rsidP="008973A1">
      <w:pPr>
        <w:widowControl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Настоящий доклад о правоприменительной практике </w:t>
      </w:r>
      <w:r>
        <w:rPr>
          <w:sz w:val="28"/>
          <w:szCs w:val="28"/>
          <w:shd w:val="clear" w:color="auto" w:fill="FFFFFF"/>
        </w:rPr>
        <w:t>при осуществлении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за 3 месяца 2026 года</w:t>
      </w:r>
      <w:r>
        <w:rPr>
          <w:sz w:val="28"/>
          <w:szCs w:val="28"/>
          <w:lang w:bidi="ru-RU"/>
        </w:rPr>
        <w:t xml:space="preserve"> подготовлен в целях реализации положений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sz w:val="28"/>
          <w:szCs w:val="28"/>
          <w:lang w:bidi="ru-RU"/>
        </w:rPr>
        <w:br/>
        <w:t>и проводится для решения следующих задач: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8973A1" w:rsidRDefault="008973A1" w:rsidP="008973A1">
      <w:pPr>
        <w:widowControl w:val="0"/>
        <w:tabs>
          <w:tab w:val="left" w:pos="993"/>
        </w:tabs>
        <w:spacing w:line="276" w:lineRule="auto"/>
        <w:ind w:firstLine="68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973A1" w:rsidRDefault="008973A1" w:rsidP="008973A1">
      <w:pPr>
        <w:widowControl w:val="0"/>
        <w:tabs>
          <w:tab w:val="left" w:pos="993"/>
        </w:tabs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Федеральный государственный надзор </w:t>
      </w:r>
      <w:r>
        <w:rPr>
          <w:rFonts w:eastAsia="Times New Roman"/>
          <w:b/>
          <w:bCs/>
          <w:sz w:val="28"/>
          <w:szCs w:val="28"/>
          <w:lang w:eastAsia="ru-RU"/>
        </w:rPr>
        <w:br/>
        <w:t xml:space="preserve">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</w:t>
      </w:r>
    </w:p>
    <w:p w:rsidR="008973A1" w:rsidRDefault="008973A1" w:rsidP="008973A1">
      <w:pPr>
        <w:widowControl w:val="0"/>
        <w:tabs>
          <w:tab w:val="left" w:pos="993"/>
        </w:tabs>
        <w:spacing w:line="276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осуществлении федерального государственного надзора </w:t>
      </w:r>
      <w:r>
        <w:rPr>
          <w:sz w:val="28"/>
          <w:szCs w:val="28"/>
          <w:lang w:eastAsia="ru-RU"/>
        </w:rPr>
        <w:br/>
        <w:t xml:space="preserve">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применяются следующие основные законодательные </w:t>
      </w:r>
      <w:r>
        <w:rPr>
          <w:sz w:val="28"/>
          <w:szCs w:val="28"/>
          <w:lang w:eastAsia="ru-RU"/>
        </w:rPr>
        <w:br/>
        <w:t>и нормативные правовые акты: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Градостроительный кодекс Российской Федерации;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1 декабря 2007 г. № 315-ФЗ «О саморегулируемых организациях»;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12 января 1996 г. № 7-ФЗ «О некоммерческих организациях»;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Федеральный закон от 29 декабря 2004 г. № 191-ФЗ «О введении </w:t>
      </w:r>
      <w:r>
        <w:rPr>
          <w:sz w:val="28"/>
          <w:szCs w:val="28"/>
          <w:lang w:eastAsia="ru-RU"/>
        </w:rPr>
        <w:br/>
        <w:t>в действие Градостроительного кодекса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3 августа 2018 г. № 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Федеральный закон от 30 декабря 2021 г. № 447-ФЗ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постановление Правительства Российской Федерации от 22 ноября </w:t>
      </w:r>
      <w:r>
        <w:rPr>
          <w:sz w:val="28"/>
          <w:szCs w:val="28"/>
          <w:lang w:eastAsia="ru-RU"/>
        </w:rPr>
        <w:br/>
        <w:t>2012 г. № 1202 «Об утверждении Положения о федеральном государственном надзоре за деятельностью саморегулируемых организаций»;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постановление Правительства Российской Федерации от 28 апреля 2021 г. № 662 «Об утверждении требований к кредитным организациям, в которых допускается размещать средства компенсационного фонда возмещения вреда и компенсационного фонда обеспечения договорных обязательств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строительства»;</w:t>
      </w:r>
    </w:p>
    <w:p w:rsidR="008973A1" w:rsidRDefault="008973A1" w:rsidP="007214FB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постановление Правительства Российской Федерации от 20 марта 2024 г. № 338 «Об утверждении минимальных требований к членам саморегулируемой организации, выполняющим инженерные изыскания, осуществляющим подготовку проектной документации, строительство, реконструкцию, капитальный ремонт, снос особо опасных, технически сложных и уникальных объектов, объектов использования атомной энергии, указанных в подпунктах «а» и «б» пункта 1 части 1 статьи 48.1 Градостроительного кодекса Российской Федерации». 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состоянию на 31 марта 2026 г. в государственном реестре саморегулируемых организаций содержались сведения о </w:t>
      </w:r>
      <w:r w:rsidR="00073A40">
        <w:rPr>
          <w:rFonts w:eastAsia="Times New Roman"/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 xml:space="preserve"> саморегулируемых организациях, в том числе: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саморегулируемые организации, основанные на членстве лиц, выполняющих инженерные изыскания, – </w:t>
      </w:r>
      <w:r w:rsidR="00073A40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саморегулируемые организации, основанные на членстве лиц, осуществляющих подготовку проектной документации, – </w:t>
      </w:r>
      <w:r w:rsidR="00073A40">
        <w:rPr>
          <w:rFonts w:eastAsia="Times New Roman"/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саморегулируемые организации, основанные на членстве лиц, осуществляющих строительство, – </w:t>
      </w:r>
      <w:r w:rsidR="00073A40">
        <w:rPr>
          <w:rFonts w:eastAsia="Times New Roman"/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</w:p>
    <w:p w:rsidR="008973A1" w:rsidRDefault="008973A1" w:rsidP="007214FB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Pr="008973A1">
        <w:rPr>
          <w:sz w:val="28"/>
          <w:szCs w:val="28"/>
          <w:lang w:eastAsia="ru-RU"/>
        </w:rPr>
        <w:t xml:space="preserve">а 3 месяца 2026 года </w:t>
      </w:r>
      <w:r w:rsidR="007214FB">
        <w:rPr>
          <w:sz w:val="28"/>
          <w:szCs w:val="28"/>
          <w:lang w:eastAsia="ru-RU"/>
        </w:rPr>
        <w:t xml:space="preserve">Ростехнадзором </w:t>
      </w:r>
      <w:r>
        <w:rPr>
          <w:sz w:val="28"/>
          <w:szCs w:val="28"/>
          <w:lang w:eastAsia="ru-RU"/>
        </w:rPr>
        <w:t>плановых проверок</w:t>
      </w:r>
      <w:r w:rsidR="007214FB">
        <w:rPr>
          <w:sz w:val="28"/>
          <w:szCs w:val="28"/>
          <w:lang w:eastAsia="ru-RU"/>
        </w:rPr>
        <w:t xml:space="preserve"> не проводилось</w:t>
      </w:r>
      <w:r>
        <w:rPr>
          <w:sz w:val="28"/>
          <w:szCs w:val="28"/>
          <w:lang w:eastAsia="ru-RU" w:bidi="ru-RU"/>
        </w:rPr>
        <w:t xml:space="preserve"> (в 2025 году – </w:t>
      </w:r>
      <w:r w:rsidR="00073A40">
        <w:rPr>
          <w:rFonts w:eastAsia="Times New Roman"/>
          <w:sz w:val="28"/>
          <w:szCs w:val="28"/>
          <w:lang w:eastAsia="ru-RU"/>
        </w:rPr>
        <w:t>0</w:t>
      </w:r>
      <w:r>
        <w:rPr>
          <w:sz w:val="28"/>
          <w:szCs w:val="28"/>
          <w:lang w:eastAsia="ru-RU" w:bidi="ru-RU"/>
        </w:rPr>
        <w:t xml:space="preserve">). </w:t>
      </w:r>
      <w:r w:rsidR="00073A40">
        <w:rPr>
          <w:sz w:val="28"/>
          <w:szCs w:val="28"/>
          <w:lang w:eastAsia="ru-RU" w:bidi="ru-RU"/>
        </w:rPr>
        <w:t>З</w:t>
      </w:r>
      <w:r w:rsidRPr="008973A1">
        <w:rPr>
          <w:sz w:val="28"/>
          <w:szCs w:val="28"/>
          <w:lang w:eastAsia="ru-RU"/>
        </w:rPr>
        <w:t xml:space="preserve">а 3 месяца 2026 года </w:t>
      </w:r>
      <w:r>
        <w:rPr>
          <w:sz w:val="28"/>
          <w:szCs w:val="28"/>
          <w:lang w:eastAsia="ru-RU"/>
        </w:rPr>
        <w:t>с соответствии с постановлением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внеплановые проверки саморегулируемых организаций не проводились.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jc w:val="both"/>
        <w:outlineLvl w:val="0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Pr="008973A1">
        <w:rPr>
          <w:sz w:val="28"/>
          <w:szCs w:val="28"/>
          <w:lang w:eastAsia="ru-RU"/>
        </w:rPr>
        <w:t xml:space="preserve">а 3 месяца 2026 года </w:t>
      </w:r>
      <w:r>
        <w:rPr>
          <w:sz w:val="28"/>
          <w:szCs w:val="28"/>
          <w:lang w:eastAsia="ru-RU"/>
        </w:rPr>
        <w:t xml:space="preserve">в соответствии с Административным регламентом по исполнению Федеральной службой по экологическому, </w:t>
      </w:r>
      <w:r>
        <w:rPr>
          <w:sz w:val="28"/>
          <w:szCs w:val="28"/>
          <w:lang w:eastAsia="ru-RU"/>
        </w:rPr>
        <w:lastRenderedPageBreak/>
        <w:t>технологическому и атомному надзору государственной функции по осуществлению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 и капитального ремонта объектов капитального строительства, утверждённым приказом Ростехна</w:t>
      </w:r>
      <w:r w:rsidR="007214FB">
        <w:rPr>
          <w:sz w:val="28"/>
          <w:szCs w:val="28"/>
          <w:lang w:eastAsia="ru-RU"/>
        </w:rPr>
        <w:t xml:space="preserve">дзора от 25 июля 2013 г. № 325, </w:t>
      </w:r>
      <w:r>
        <w:rPr>
          <w:sz w:val="28"/>
          <w:szCs w:val="28"/>
          <w:lang w:eastAsia="ru-RU"/>
        </w:rPr>
        <w:t xml:space="preserve">осуществлялось систематическое наблюдение за исполнением обязательных требований, предъявляемых к саморегулируемым организациям в соответствии с законодательством Российской Федерации. 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Ростехнадзора и его должностных лиц: не зарегистрировано.</w:t>
      </w:r>
    </w:p>
    <w:p w:rsidR="008973A1" w:rsidRDefault="008973A1" w:rsidP="007214FB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Права юридических лиц и индивидуальных предпринимателей </w:t>
      </w:r>
      <w:r>
        <w:rPr>
          <w:sz w:val="28"/>
          <w:szCs w:val="28"/>
          <w:lang w:bidi="ru-RU"/>
        </w:rPr>
        <w:br/>
        <w:t xml:space="preserve">при организации и проведении проверок </w:t>
      </w:r>
      <w:r w:rsidRPr="008973A1">
        <w:rPr>
          <w:sz w:val="28"/>
          <w:szCs w:val="28"/>
          <w:lang w:bidi="ru-RU"/>
        </w:rPr>
        <w:t xml:space="preserve">за 3 месяца 2026 года </w:t>
      </w:r>
      <w:r>
        <w:rPr>
          <w:sz w:val="28"/>
          <w:szCs w:val="28"/>
          <w:lang w:bidi="ru-RU"/>
        </w:rPr>
        <w:t>соблюдены.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 типичным нарушениям обязательных требований, предъявляемых </w:t>
      </w:r>
      <w:r>
        <w:rPr>
          <w:sz w:val="28"/>
          <w:szCs w:val="28"/>
          <w:lang w:bidi="ru-RU"/>
        </w:rPr>
        <w:br/>
        <w:t>к саморегулируемым организациям и их деятельности, следует отнести: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грубое нарушение требований по формированию и размещению компенсационных фондов в установленном порядке;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нарушение требований к информационной открытости;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нарушения требований к членству, отсутствие контроля членов;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нарушения ведения Единого реестра членов.</w:t>
      </w:r>
    </w:p>
    <w:p w:rsidR="008973A1" w:rsidRPr="007214FB" w:rsidRDefault="008973A1" w:rsidP="007214FB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сфере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не выявлено.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 проводились, в том числе: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информированию по вопросам соблюдения обязательных требований, предъявляемых к саморегулируемым организация</w:t>
      </w:r>
      <w:r w:rsidR="007214FB">
        <w:rPr>
          <w:sz w:val="28"/>
          <w:szCs w:val="28"/>
        </w:rPr>
        <w:t xml:space="preserve">м </w:t>
      </w:r>
      <w:r>
        <w:rPr>
          <w:sz w:val="28"/>
          <w:szCs w:val="28"/>
        </w:rPr>
        <w:t>и их деятельности, путём размещения на официальных сайтах территориальных органов Ростехнадзора перечней нормативных правовых актов, содержащих обязательные требования;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консультирование подконтрольных субъектов по вопросам соблюдения обязательных требований в формате ответов на обращения; 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разъяснение обязательных требований в ходе проведения проверок </w:t>
      </w:r>
      <w:r>
        <w:rPr>
          <w:sz w:val="28"/>
          <w:szCs w:val="28"/>
        </w:rPr>
        <w:br/>
        <w:t>и мероприятий по контролю;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разъяснительных писем;</w:t>
      </w:r>
    </w:p>
    <w:p w:rsidR="008973A1" w:rsidRDefault="008973A1" w:rsidP="007214F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публичных мероприятий по обсуждению результатов правоприменительной практики.</w:t>
      </w:r>
    </w:p>
    <w:p w:rsidR="008973A1" w:rsidRDefault="008973A1" w:rsidP="008973A1">
      <w:pPr>
        <w:widowControl w:val="0"/>
        <w:tabs>
          <w:tab w:val="left" w:pos="100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рекомендации подконтрольным субъектам </w:t>
      </w:r>
      <w:r>
        <w:rPr>
          <w:sz w:val="28"/>
          <w:szCs w:val="28"/>
        </w:rPr>
        <w:br/>
        <w:t xml:space="preserve">по соблюдению обязательных требований, предъявляемых к саморегулируемым </w:t>
      </w:r>
      <w:r w:rsidR="007214FB">
        <w:rPr>
          <w:sz w:val="28"/>
          <w:szCs w:val="28"/>
        </w:rPr>
        <w:t xml:space="preserve">организациям и их деятельности </w:t>
      </w:r>
      <w:r w:rsidR="00073A40">
        <w:rPr>
          <w:sz w:val="28"/>
          <w:szCs w:val="28"/>
        </w:rPr>
        <w:t>Управлением не вносилось</w:t>
      </w:r>
      <w:r>
        <w:rPr>
          <w:sz w:val="28"/>
          <w:szCs w:val="28"/>
        </w:rPr>
        <w:t>.</w:t>
      </w:r>
    </w:p>
    <w:p w:rsidR="00E22BC4" w:rsidRDefault="00E22BC4"/>
    <w:sectPr w:rsidR="00E22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A1"/>
    <w:rsid w:val="00073A40"/>
    <w:rsid w:val="007214FB"/>
    <w:rsid w:val="00742565"/>
    <w:rsid w:val="008973A1"/>
    <w:rsid w:val="00E2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A1"/>
    <w:pPr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 Знак"/>
    <w:basedOn w:val="a0"/>
    <w:link w:val="a4"/>
    <w:locked/>
    <w:rsid w:val="008973A1"/>
    <w:rPr>
      <w:rFonts w:ascii="Arial" w:eastAsia="Times New Roman" w:hAnsi="Arial" w:cs="Arial"/>
      <w:sz w:val="24"/>
    </w:rPr>
  </w:style>
  <w:style w:type="paragraph" w:styleId="a4">
    <w:name w:val="Body Text Indent"/>
    <w:aliases w:val="Знак Знак"/>
    <w:basedOn w:val="a"/>
    <w:link w:val="a3"/>
    <w:unhideWhenUsed/>
    <w:rsid w:val="008973A1"/>
    <w:pPr>
      <w:spacing w:line="360" w:lineRule="auto"/>
      <w:jc w:val="both"/>
    </w:pPr>
    <w:rPr>
      <w:rFonts w:ascii="Arial" w:eastAsia="Times New Roman" w:hAnsi="Arial" w:cs="Arial"/>
    </w:rPr>
  </w:style>
  <w:style w:type="character" w:customStyle="1" w:styleId="1">
    <w:name w:val="Основной текст с отступом Знак1"/>
    <w:basedOn w:val="a0"/>
    <w:uiPriority w:val="99"/>
    <w:semiHidden/>
    <w:rsid w:val="008973A1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39"/>
    <w:rsid w:val="008973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A1"/>
    <w:pPr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 Знак"/>
    <w:basedOn w:val="a0"/>
    <w:link w:val="a4"/>
    <w:locked/>
    <w:rsid w:val="008973A1"/>
    <w:rPr>
      <w:rFonts w:ascii="Arial" w:eastAsia="Times New Roman" w:hAnsi="Arial" w:cs="Arial"/>
      <w:sz w:val="24"/>
    </w:rPr>
  </w:style>
  <w:style w:type="paragraph" w:styleId="a4">
    <w:name w:val="Body Text Indent"/>
    <w:aliases w:val="Знак Знак"/>
    <w:basedOn w:val="a"/>
    <w:link w:val="a3"/>
    <w:unhideWhenUsed/>
    <w:rsid w:val="008973A1"/>
    <w:pPr>
      <w:spacing w:line="360" w:lineRule="auto"/>
      <w:jc w:val="both"/>
    </w:pPr>
    <w:rPr>
      <w:rFonts w:ascii="Arial" w:eastAsia="Times New Roman" w:hAnsi="Arial" w:cs="Arial"/>
    </w:rPr>
  </w:style>
  <w:style w:type="character" w:customStyle="1" w:styleId="1">
    <w:name w:val="Основной текст с отступом Знак1"/>
    <w:basedOn w:val="a0"/>
    <w:uiPriority w:val="99"/>
    <w:semiHidden/>
    <w:rsid w:val="008973A1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39"/>
    <w:rsid w:val="008973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4</cp:revision>
  <dcterms:created xsi:type="dcterms:W3CDTF">2026-03-30T04:02:00Z</dcterms:created>
  <dcterms:modified xsi:type="dcterms:W3CDTF">2026-05-13T05:12:00Z</dcterms:modified>
</cp:coreProperties>
</file>